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F1A" w:rsidRPr="00370570" w:rsidRDefault="00E85F16" w:rsidP="00370570">
      <w:pPr>
        <w:jc w:val="center"/>
        <w:rPr>
          <w:b/>
          <w:sz w:val="32"/>
          <w:szCs w:val="32"/>
        </w:rPr>
      </w:pPr>
      <w:r>
        <w:rPr>
          <w:b/>
          <w:sz w:val="32"/>
          <w:szCs w:val="32"/>
        </w:rPr>
        <w:t>TRANSPORT ELEKTRYCZNY W KRYSTALIZ</w:t>
      </w:r>
      <w:r w:rsidR="006C384E">
        <w:rPr>
          <w:b/>
          <w:sz w:val="32"/>
          <w:szCs w:val="32"/>
        </w:rPr>
        <w:t>O</w:t>
      </w:r>
      <w:bookmarkStart w:id="0" w:name="_GoBack"/>
      <w:bookmarkEnd w:id="0"/>
      <w:r>
        <w:rPr>
          <w:b/>
          <w:sz w:val="32"/>
          <w:szCs w:val="32"/>
        </w:rPr>
        <w:t>WANYCH SZKŁACH TELLUROWO-WANADOWYCH</w:t>
      </w:r>
    </w:p>
    <w:p w:rsidR="003C3F1A" w:rsidRPr="00276EED" w:rsidRDefault="003C3F1A" w:rsidP="003C3F1A">
      <w:pPr>
        <w:pStyle w:val="Tytu"/>
      </w:pPr>
    </w:p>
    <w:p w:rsidR="003C3F1A" w:rsidRPr="00370570" w:rsidRDefault="00E85F16" w:rsidP="003C3F1A">
      <w:pPr>
        <w:pStyle w:val="Autorzy"/>
        <w:rPr>
          <w:vertAlign w:val="superscript"/>
        </w:rPr>
      </w:pPr>
      <w:r w:rsidRPr="0033773C">
        <w:rPr>
          <w:caps w:val="0"/>
        </w:rPr>
        <w:t xml:space="preserve">Piotr </w:t>
      </w:r>
      <w:proofErr w:type="spellStart"/>
      <w:r w:rsidRPr="0033773C">
        <w:rPr>
          <w:caps w:val="0"/>
        </w:rPr>
        <w:t>Okoczuk</w:t>
      </w:r>
      <w:proofErr w:type="gramStart"/>
      <w:r w:rsidR="003C3F1A" w:rsidRPr="00EF7B9D">
        <w:rPr>
          <w:caps w:val="0"/>
          <w:vertAlign w:val="superscript"/>
        </w:rPr>
        <w:t>1</w:t>
      </w:r>
      <w:proofErr w:type="spellEnd"/>
      <w:r w:rsidR="003C3F1A" w:rsidRPr="00EF7B9D">
        <w:rPr>
          <w:caps w:val="0"/>
          <w:vertAlign w:val="superscript"/>
        </w:rPr>
        <w:t>,*</w:t>
      </w:r>
      <w:r w:rsidR="00370570">
        <w:t>,</w:t>
      </w:r>
      <w:r w:rsidR="00320AE1">
        <w:t xml:space="preserve"> </w:t>
      </w:r>
      <w:r>
        <w:rPr>
          <w:caps w:val="0"/>
        </w:rPr>
        <w:t>Natalia</w:t>
      </w:r>
      <w:proofErr w:type="gramEnd"/>
      <w:r>
        <w:rPr>
          <w:caps w:val="0"/>
        </w:rPr>
        <w:t xml:space="preserve"> </w:t>
      </w:r>
      <w:proofErr w:type="spellStart"/>
      <w:r>
        <w:rPr>
          <w:caps w:val="0"/>
        </w:rPr>
        <w:t>Wójcik</w:t>
      </w:r>
      <w:r w:rsidR="00370570">
        <w:rPr>
          <w:caps w:val="0"/>
          <w:vertAlign w:val="superscript"/>
        </w:rPr>
        <w:t>1</w:t>
      </w:r>
      <w:proofErr w:type="spellEnd"/>
      <w:r w:rsidR="00370570">
        <w:rPr>
          <w:caps w:val="0"/>
        </w:rPr>
        <w:t>,</w:t>
      </w:r>
      <w:r>
        <w:rPr>
          <w:caps w:val="0"/>
        </w:rPr>
        <w:t xml:space="preserve"> Leon Murawski</w:t>
      </w:r>
      <w:r>
        <w:rPr>
          <w:caps w:val="0"/>
          <w:vertAlign w:val="superscript"/>
        </w:rPr>
        <w:t>1</w:t>
      </w:r>
      <w:r>
        <w:rPr>
          <w:caps w:val="0"/>
        </w:rPr>
        <w:t xml:space="preserve">, Leszek </w:t>
      </w:r>
      <w:proofErr w:type="spellStart"/>
      <w:r>
        <w:rPr>
          <w:caps w:val="0"/>
        </w:rPr>
        <w:t>Wicikowski</w:t>
      </w:r>
      <w:r>
        <w:rPr>
          <w:caps w:val="0"/>
          <w:vertAlign w:val="superscript"/>
        </w:rPr>
        <w:t>1</w:t>
      </w:r>
      <w:proofErr w:type="spellEnd"/>
      <w:r>
        <w:rPr>
          <w:caps w:val="0"/>
        </w:rPr>
        <w:t xml:space="preserve">, Piotr </w:t>
      </w:r>
      <w:proofErr w:type="spellStart"/>
      <w:r>
        <w:rPr>
          <w:caps w:val="0"/>
        </w:rPr>
        <w:t>Winiarz</w:t>
      </w:r>
      <w:r w:rsidRPr="00276EED">
        <w:rPr>
          <w:vertAlign w:val="superscript"/>
        </w:rPr>
        <w:t>2</w:t>
      </w:r>
      <w:proofErr w:type="spellEnd"/>
      <w:r w:rsidR="00C94A6C">
        <w:rPr>
          <w:caps w:val="0"/>
        </w:rPr>
        <w:t xml:space="preserve">, </w:t>
      </w:r>
      <w:r w:rsidR="00370570" w:rsidRPr="00C94A6C">
        <w:rPr>
          <w:caps w:val="0"/>
          <w:u w:val="single"/>
        </w:rPr>
        <w:t xml:space="preserve">Barbara </w:t>
      </w:r>
      <w:proofErr w:type="spellStart"/>
      <w:r w:rsidR="00370570" w:rsidRPr="00C94A6C">
        <w:rPr>
          <w:caps w:val="0"/>
          <w:u w:val="single"/>
        </w:rPr>
        <w:t>Kościelska</w:t>
      </w:r>
      <w:r w:rsidR="00370570">
        <w:rPr>
          <w:caps w:val="0"/>
          <w:vertAlign w:val="superscript"/>
        </w:rPr>
        <w:t>1</w:t>
      </w:r>
      <w:proofErr w:type="spellEnd"/>
    </w:p>
    <w:p w:rsidR="00C34D68" w:rsidRPr="00C34D68" w:rsidRDefault="003C3F1A" w:rsidP="00C34D68">
      <w:pPr>
        <w:pStyle w:val="Nagwek1"/>
        <w:tabs>
          <w:tab w:val="clear" w:pos="284"/>
        </w:tabs>
        <w:spacing w:after="120" w:line="240" w:lineRule="auto"/>
        <w:rPr>
          <w:b w:val="0"/>
        </w:rPr>
      </w:pPr>
      <w:r w:rsidRPr="00276EED">
        <w:rPr>
          <w:b w:val="0"/>
          <w:vertAlign w:val="superscript"/>
        </w:rPr>
        <w:t>1</w:t>
      </w:r>
      <w:r w:rsidR="00370570" w:rsidRPr="00370570">
        <w:rPr>
          <w:b w:val="0"/>
        </w:rPr>
        <w:t xml:space="preserve">Instytut Nanotechnologii i Inżynierii Materiałowej, Wydział Fizyki Technicznej i Matematyki Stosowanej, Politechnika Gdańska, </w:t>
      </w:r>
      <w:r w:rsidR="008E56D5">
        <w:rPr>
          <w:b w:val="0"/>
        </w:rPr>
        <w:t xml:space="preserve">ul. </w:t>
      </w:r>
      <w:r w:rsidR="00370570" w:rsidRPr="00370570">
        <w:rPr>
          <w:b w:val="0"/>
        </w:rPr>
        <w:t>Gabriela Narutowi</w:t>
      </w:r>
      <w:r w:rsidR="00C34D68">
        <w:rPr>
          <w:b w:val="0"/>
        </w:rPr>
        <w:t>cza 11/12, 80-233 Gdańsk</w:t>
      </w:r>
    </w:p>
    <w:p w:rsidR="003C3F1A" w:rsidRPr="00276EED" w:rsidRDefault="00227AE8" w:rsidP="00C34D68">
      <w:pPr>
        <w:spacing w:line="240" w:lineRule="auto"/>
        <w:jc w:val="center"/>
      </w:pPr>
      <w:r>
        <w:rPr>
          <w:vertAlign w:val="superscript"/>
        </w:rPr>
        <w:tab/>
      </w:r>
      <w:r w:rsidR="003C3F1A" w:rsidRPr="00276EED">
        <w:rPr>
          <w:vertAlign w:val="superscript"/>
        </w:rPr>
        <w:t>2</w:t>
      </w:r>
      <w:r w:rsidR="00D15410">
        <w:t>Katedra Energetyki Wodorowej, Wydział Energetyki i Paliw, Akademia Górniczo-Hutnicza im. Stanisława Staszica w Krakowie, al. Mickiewicza 30, 30-059 Kraków</w:t>
      </w:r>
    </w:p>
    <w:p w:rsidR="003C3F1A" w:rsidRPr="00276EED" w:rsidRDefault="003C3F1A" w:rsidP="003C3F1A">
      <w:pPr>
        <w:pStyle w:val="Nagwek1"/>
        <w:tabs>
          <w:tab w:val="clear" w:pos="284"/>
        </w:tabs>
        <w:spacing w:line="240" w:lineRule="auto"/>
      </w:pPr>
    </w:p>
    <w:p w:rsidR="003C3F1A" w:rsidRPr="003C3F1A" w:rsidRDefault="003C3F1A" w:rsidP="003C3F1A">
      <w:pPr>
        <w:pStyle w:val="email"/>
        <w:jc w:val="left"/>
      </w:pPr>
      <w:r w:rsidRPr="003C3F1A">
        <w:rPr>
          <w:vertAlign w:val="superscript"/>
        </w:rPr>
        <w:t>*</w:t>
      </w:r>
      <w:r w:rsidRPr="003C3F1A">
        <w:t xml:space="preserve">autor korespondencyjny: </w:t>
      </w:r>
      <w:r w:rsidR="00E85F16">
        <w:t>piotr.</w:t>
      </w:r>
      <w:proofErr w:type="gramStart"/>
      <w:r w:rsidR="00E85F16">
        <w:t>okoczuk</w:t>
      </w:r>
      <w:proofErr w:type="gramEnd"/>
      <w:r w:rsidR="00370570">
        <w:t>@pg.</w:t>
      </w:r>
      <w:proofErr w:type="gramStart"/>
      <w:r w:rsidR="00370570">
        <w:t>edu</w:t>
      </w:r>
      <w:proofErr w:type="gramEnd"/>
      <w:r w:rsidR="00370570">
        <w:t>.</w:t>
      </w:r>
      <w:proofErr w:type="gramStart"/>
      <w:r w:rsidR="00370570">
        <w:t>pl</w:t>
      </w:r>
      <w:proofErr w:type="gramEnd"/>
    </w:p>
    <w:p w:rsidR="003C3F1A" w:rsidRPr="003C3F1A" w:rsidRDefault="003C3F1A" w:rsidP="003C3F1A">
      <w:pPr>
        <w:pStyle w:val="Tekstpodstawowywcity"/>
      </w:pPr>
    </w:p>
    <w:p w:rsidR="009B3B4F" w:rsidRPr="00861ADC" w:rsidRDefault="003C3F1A" w:rsidP="003C3F1A">
      <w:pPr>
        <w:rPr>
          <w:color w:val="000000"/>
        </w:rPr>
      </w:pPr>
      <w:r w:rsidRPr="003C3F1A">
        <w:tab/>
      </w:r>
      <w:r w:rsidR="00E85F16">
        <w:t>Szkła tellurowo-wanadowe</w:t>
      </w:r>
      <w:r w:rsidR="0033773C">
        <w:t>,</w:t>
      </w:r>
      <w:r w:rsidR="00E85F16">
        <w:t xml:space="preserve"> ze względu na swoje właściwości przewodzące oraz niskie temperatury wytwarzania</w:t>
      </w:r>
      <w:r w:rsidR="0033773C">
        <w:t>,</w:t>
      </w:r>
      <w:r w:rsidR="00E85F16">
        <w:t xml:space="preserve"> cieszył</w:t>
      </w:r>
      <w:r w:rsidR="00831129">
        <w:t>y</w:t>
      </w:r>
      <w:r w:rsidR="00E85F16">
        <w:t xml:space="preserve"> się zainteresowaniem prze</w:t>
      </w:r>
      <w:r w:rsidR="00831129">
        <w:t>z</w:t>
      </w:r>
      <w:r w:rsidR="00E85F16">
        <w:t xml:space="preserve"> wiele lat wśród naukowców na całym świecie</w:t>
      </w:r>
      <w:r w:rsidR="003814E2">
        <w:t xml:space="preserve"> </w:t>
      </w:r>
      <w:r w:rsidR="00D8087D">
        <w:fldChar w:fldCharType="begin" w:fldLock="1"/>
      </w:r>
      <w:r w:rsidR="000F0127">
        <w:instrText>ADDIN CSL_CITATION {"citationItems":[{"id":"ITEM-1","itemData":{"author":[{"dropping-particle":"","family":"Murawski","given":"L.","non-dropping-particle":"","parse-names":false,"suffix":""}],"container-title":"Polish ceramic bulletin","id":"ITEM-1","issued":{"date-parts":[["1993"]]},"title":"Electronic cond in oxide glasses Ceramics 43, 111-122.pdf","type":"article-journal","volume":"5"},"uris":["http://www.mendeley.com/documents/?uuid=e18ac679-8af4-43bc-adba-cd3d67ac9fbb"]}],"mendeley":{"formattedCitation":"[1]","plainTextFormattedCitation":"[1]","previouslyFormattedCitation":"[1]"},"properties":{"noteIndex":0},"schema":"https://github.com/citation-style-language/schema/raw/master/csl-citation.json"}</w:instrText>
      </w:r>
      <w:r w:rsidR="00D8087D">
        <w:fldChar w:fldCharType="separate"/>
      </w:r>
      <w:r w:rsidR="000F0127" w:rsidRPr="000F0127">
        <w:rPr>
          <w:noProof/>
        </w:rPr>
        <w:t>[1]</w:t>
      </w:r>
      <w:r w:rsidR="00D8087D">
        <w:fldChar w:fldCharType="end"/>
      </w:r>
      <w:r w:rsidR="00E85F16">
        <w:t xml:space="preserve">. Możliwości </w:t>
      </w:r>
      <w:r w:rsidR="00E85F16" w:rsidRPr="00861ADC">
        <w:t>manipulacji gęstości</w:t>
      </w:r>
      <w:r w:rsidR="003814E2">
        <w:t>,</w:t>
      </w:r>
      <w:r w:rsidR="00E85F16" w:rsidRPr="00861ADC">
        <w:t xml:space="preserve"> </w:t>
      </w:r>
      <w:r w:rsidR="008E56D5" w:rsidRPr="00861ADC">
        <w:t>budowy wewnętrznej</w:t>
      </w:r>
      <w:r w:rsidR="00861ADC" w:rsidRPr="00861ADC">
        <w:t xml:space="preserve"> </w:t>
      </w:r>
      <w:r w:rsidR="00E85F16" w:rsidRPr="00861ADC">
        <w:t xml:space="preserve">szkła oraz </w:t>
      </w:r>
      <w:r w:rsidR="00861ADC" w:rsidRPr="00861ADC">
        <w:t xml:space="preserve">szerokie możliwości wykorzystania w przemyśle </w:t>
      </w:r>
      <w:r w:rsidR="008E56D5" w:rsidRPr="00861ADC">
        <w:t>są</w:t>
      </w:r>
      <w:r w:rsidR="00E85F16" w:rsidRPr="00861ADC">
        <w:t xml:space="preserve"> niepodważalnym</w:t>
      </w:r>
      <w:r w:rsidR="00861ADC" w:rsidRPr="00861ADC">
        <w:t>i atuta</w:t>
      </w:r>
      <w:r w:rsidR="00E85F16" w:rsidRPr="00861ADC">
        <w:t>m</w:t>
      </w:r>
      <w:r w:rsidR="00861ADC" w:rsidRPr="00861ADC">
        <w:t>i</w:t>
      </w:r>
      <w:r w:rsidR="00E85F16" w:rsidRPr="00861ADC">
        <w:t xml:space="preserve"> wspomnianego materiału. Zmiana właściwości elektrycznych </w:t>
      </w:r>
      <w:r w:rsidR="008E56D5" w:rsidRPr="00861ADC">
        <w:t xml:space="preserve">pod wpływem krystalizacji jest </w:t>
      </w:r>
      <w:r w:rsidR="009B3B4F" w:rsidRPr="00861ADC">
        <w:t xml:space="preserve">tematem znanym od wielu lat, lecz dopiero </w:t>
      </w:r>
      <w:r w:rsidR="00831129" w:rsidRPr="00861ADC">
        <w:t>ostatnio krystalizowane szkła wanadowe stały się przedmiotem zainteresowania wśród naukowców</w:t>
      </w:r>
      <w:r w:rsidR="00861ADC" w:rsidRPr="00861ADC">
        <w:t xml:space="preserve"> </w:t>
      </w:r>
      <w:r w:rsidR="00D8087D" w:rsidRPr="00861ADC">
        <w:fldChar w:fldCharType="begin" w:fldLock="1"/>
      </w:r>
      <w:r w:rsidR="003814E2">
        <w:instrText>ADDIN CSL_CITATION {"citationItems":[{"id":"ITEM-1","itemData":{"DOI":"10.3390/nano11051321","ISSN":"20794991","abstract":"This review article presents recent studies on nanostructured glass-ceramic materials with substantially improved electrical (ionic or electronic) conductivity or with an extended temperature stability range of highly conducting high-temperature crystalline phases. Such materials were synthesized by the thermal nanocrystallization of selected electrically conducting oxide glasses. Various nanostructured systems have been described, including glass-ceramics based on ion conductive glasses (silver iodate and bismuth oxide ones) and electronic conductive glasses (vanadate-phos-phate and olivine-like ones). Most systems under consideration have been studied with the practical aim of using them as electrode or solid electrolyte materials for rechargeable Li-ion, Na-ion, all-solid batteries, or solid oxide fuel cells. It has been shown that the conductivity enhancement of glass-ceramics is closely correlated with their dual microstructure, consisting of nanocrystallites (5–100 nm) confined in the glassy matrix. The disordered interfacial regions in those materials form “easy conduction” paths. It has also been shown that the glassy matrices may be a suitable environment for phases, which in bulk form are stable at high temperatures, and may exist when confined in nanograins embedded in the glassy matrix even at room temperature. Many complementary experimental techniques probing the electrical conductivity, long-and short-range structure, microstruc-ture at the nanometer scale, or thermal transitions have been used to characterize the glass-ceramic systems under consideration. Their results have helped to explain the correlations between the mi-crostructure and the properties of these systems.","author":[{"dropping-particle":"","family":"Pietrzak","given":"Tomasz K.","non-dropping-particle":"","parse-names":false,"suffix":""},{"dropping-particle":"","family":"Wasiucionek","given":"Marek","non-dropping-particle":"","parse-names":false,"suffix":""},{"dropping-particle":"","family":"Garbarczyk","given":"Jerzy E.","non-dropping-particle":"","parse-names":false,"suffix":""}],"container-title":"Nanomaterials","id":"ITEM-1","issue":"5","issued":{"date-parts":[["2021"]]},"title":"Towards higher electric conductivity and wider phase stability range via nanostructured glass-ceramics processing","type":"article-journal","volume":"11"},"uris":["http://www.mendeley.com/documents/?uuid=d83f6363-73a9-4929-9d16-e88b4bab5825"]}],"mendeley":{"formattedCitation":"[2]","plainTextFormattedCitation":"[2]","previouslyFormattedCitation":"[2,3]"},"properties":{"noteIndex":0},"schema":"https://github.com/citation-style-language/schema/raw/master/csl-citation.json"}</w:instrText>
      </w:r>
      <w:r w:rsidR="00D8087D" w:rsidRPr="00861ADC">
        <w:fldChar w:fldCharType="separate"/>
      </w:r>
      <w:r w:rsidR="003814E2" w:rsidRPr="003814E2">
        <w:rPr>
          <w:noProof/>
        </w:rPr>
        <w:t>[2]</w:t>
      </w:r>
      <w:r w:rsidR="00D8087D" w:rsidRPr="00861ADC">
        <w:fldChar w:fldCharType="end"/>
      </w:r>
      <w:r w:rsidR="009B3B4F" w:rsidRPr="00861ADC">
        <w:t>. Wzrost przewodności wiąż</w:t>
      </w:r>
      <w:r w:rsidR="008E56D5" w:rsidRPr="00861ADC">
        <w:t xml:space="preserve">ący się ze </w:t>
      </w:r>
      <w:proofErr w:type="gramStart"/>
      <w:r w:rsidR="008E56D5" w:rsidRPr="00861ADC">
        <w:t>zmianą</w:t>
      </w:r>
      <w:proofErr w:type="gramEnd"/>
      <w:r w:rsidR="008E56D5" w:rsidRPr="00861ADC">
        <w:t xml:space="preserve"> </w:t>
      </w:r>
      <w:r w:rsidR="009B3B4F" w:rsidRPr="00861ADC">
        <w:t>zależn</w:t>
      </w:r>
      <w:r w:rsidR="008E56D5" w:rsidRPr="00861ADC">
        <w:t>ości temperaturowej</w:t>
      </w:r>
      <w:r w:rsidR="009B3B4F" w:rsidRPr="00861ADC">
        <w:t xml:space="preserve"> może znaleźć szerokie zastosowanie na rynku ene</w:t>
      </w:r>
      <w:r w:rsidR="00831129" w:rsidRPr="00861ADC">
        <w:t>rgetyki i elektroniki</w:t>
      </w:r>
      <w:r w:rsidR="00861ADC" w:rsidRPr="00861ADC">
        <w:t>,</w:t>
      </w:r>
      <w:r w:rsidR="00831129" w:rsidRPr="00861ADC">
        <w:t xml:space="preserve"> dlatego ważnym jest zrozumienie mechanizmów transportu elektrycznego w szkło-ceramikach</w:t>
      </w:r>
      <w:r w:rsidR="008C0C50" w:rsidRPr="00861ADC">
        <w:t xml:space="preserve"> wanadowych</w:t>
      </w:r>
      <w:r w:rsidR="00831129" w:rsidRPr="00861ADC">
        <w:t xml:space="preserve">.  </w:t>
      </w:r>
    </w:p>
    <w:p w:rsidR="004703EA" w:rsidRPr="00276EED" w:rsidRDefault="004703EA" w:rsidP="003C3F1A">
      <w:r w:rsidRPr="00861ADC">
        <w:rPr>
          <w:color w:val="000000"/>
        </w:rPr>
        <w:tab/>
      </w:r>
      <w:r w:rsidR="008920EF" w:rsidRPr="00861ADC">
        <w:rPr>
          <w:color w:val="000000"/>
        </w:rPr>
        <w:t xml:space="preserve">W niniejszej pracy zaprezentowane zostaną </w:t>
      </w:r>
      <w:r w:rsidR="009B3B4F" w:rsidRPr="00861ADC">
        <w:rPr>
          <w:color w:val="000000"/>
        </w:rPr>
        <w:t xml:space="preserve">właściwości elektryczne szkieł i szkło-ceramik </w:t>
      </w:r>
      <w:r w:rsidR="00831129" w:rsidRPr="00861ADC">
        <w:rPr>
          <w:color w:val="000000"/>
        </w:rPr>
        <w:t xml:space="preserve">oraz ich związek z </w:t>
      </w:r>
      <w:r w:rsidR="00861ADC" w:rsidRPr="00861ADC">
        <w:rPr>
          <w:color w:val="000000"/>
        </w:rPr>
        <w:t>budową wewnętrzną.</w:t>
      </w:r>
      <w:r w:rsidR="00831129" w:rsidRPr="00861ADC">
        <w:rPr>
          <w:color w:val="000000"/>
        </w:rPr>
        <w:t xml:space="preserve"> </w:t>
      </w:r>
      <w:r w:rsidR="000547A3" w:rsidRPr="00861ADC">
        <w:rPr>
          <w:color w:val="000000"/>
        </w:rPr>
        <w:t>Szkło-ceramiki uzyskano metodą wygrzewania szkła pod obserwacją przewodnictwa stałoprądowego. Uzyskan</w:t>
      </w:r>
      <w:r w:rsidR="008C0C50" w:rsidRPr="00861ADC">
        <w:rPr>
          <w:color w:val="000000"/>
        </w:rPr>
        <w:t>e wyniki wskazują na redukcję</w:t>
      </w:r>
      <w:r w:rsidR="000547A3" w:rsidRPr="00861ADC">
        <w:rPr>
          <w:color w:val="000000"/>
        </w:rPr>
        <w:t xml:space="preserve"> matrycy szkl</w:t>
      </w:r>
      <w:r w:rsidR="00861ADC" w:rsidRPr="00861ADC">
        <w:rPr>
          <w:color w:val="000000"/>
        </w:rPr>
        <w:t>istej</w:t>
      </w:r>
      <w:r w:rsidR="000547A3" w:rsidRPr="00861ADC">
        <w:rPr>
          <w:color w:val="000000"/>
        </w:rPr>
        <w:t xml:space="preserve"> poprzez krystalizacje struktur o wyższej </w:t>
      </w:r>
      <w:r w:rsidR="008C0C50" w:rsidRPr="00861ADC">
        <w:rPr>
          <w:color w:val="000000"/>
        </w:rPr>
        <w:t xml:space="preserve">zawartości </w:t>
      </w:r>
      <w:r w:rsidR="00861ADC" w:rsidRPr="00861ADC">
        <w:rPr>
          <w:color w:val="000000"/>
        </w:rPr>
        <w:t>tlenu.</w:t>
      </w:r>
      <w:r w:rsidR="000547A3" w:rsidRPr="00861ADC">
        <w:rPr>
          <w:color w:val="000000"/>
        </w:rPr>
        <w:t xml:space="preserve"> </w:t>
      </w:r>
      <w:r w:rsidR="00861ADC" w:rsidRPr="00861ADC">
        <w:rPr>
          <w:color w:val="000000"/>
        </w:rPr>
        <w:t xml:space="preserve">Stosowalność modelu </w:t>
      </w:r>
      <w:proofErr w:type="spellStart"/>
      <w:r w:rsidR="00861ADC" w:rsidRPr="00861ADC">
        <w:rPr>
          <w:color w:val="000000"/>
        </w:rPr>
        <w:t>Shimakawy</w:t>
      </w:r>
      <w:proofErr w:type="spellEnd"/>
      <w:r w:rsidR="00861ADC" w:rsidRPr="00861ADC">
        <w:rPr>
          <w:color w:val="000000"/>
        </w:rPr>
        <w:t xml:space="preserve"> sugeruje, że możliwa jest segregacja</w:t>
      </w:r>
      <w:r w:rsidR="003814E2">
        <w:rPr>
          <w:color w:val="000000"/>
        </w:rPr>
        <w:t xml:space="preserve"> amorficznych</w:t>
      </w:r>
      <w:r w:rsidR="00861ADC" w:rsidRPr="00861ADC">
        <w:rPr>
          <w:color w:val="000000"/>
        </w:rPr>
        <w:t xml:space="preserve"> </w:t>
      </w:r>
      <w:r w:rsidR="008C0C50" w:rsidRPr="00861ADC">
        <w:rPr>
          <w:color w:val="000000"/>
        </w:rPr>
        <w:t>składników szkła</w:t>
      </w:r>
      <w:r w:rsidR="00861ADC" w:rsidRPr="00861ADC">
        <w:rPr>
          <w:color w:val="000000"/>
        </w:rPr>
        <w:t xml:space="preserve"> do formy granul lub klastrów</w:t>
      </w:r>
      <w:r w:rsidR="008C0C50" w:rsidRPr="00861ADC">
        <w:rPr>
          <w:color w:val="000000"/>
        </w:rPr>
        <w:t>.</w:t>
      </w:r>
    </w:p>
    <w:p w:rsidR="003055EC" w:rsidRDefault="003055EC"/>
    <w:p w:rsidR="003814E2" w:rsidRPr="0033773C" w:rsidRDefault="00D8087D" w:rsidP="003814E2">
      <w:pPr>
        <w:widowControl w:val="0"/>
        <w:autoSpaceDE w:val="0"/>
        <w:autoSpaceDN w:val="0"/>
        <w:adjustRightInd w:val="0"/>
        <w:ind w:left="640" w:hanging="640"/>
        <w:rPr>
          <w:noProof/>
          <w:lang w:val="en-GB"/>
        </w:rPr>
      </w:pPr>
      <w:r w:rsidRPr="000F0127">
        <w:fldChar w:fldCharType="begin" w:fldLock="1"/>
      </w:r>
      <w:r w:rsidR="000547A3" w:rsidRPr="003814E2">
        <w:rPr>
          <w:lang w:val="en-US"/>
        </w:rPr>
        <w:instrText xml:space="preserve">ADDIN Mendeley Bibliography CSL_BIBLIOGRAPHY </w:instrText>
      </w:r>
      <w:r w:rsidRPr="000F0127">
        <w:fldChar w:fldCharType="separate"/>
      </w:r>
      <w:r w:rsidR="003814E2" w:rsidRPr="0033773C">
        <w:rPr>
          <w:noProof/>
          <w:lang w:val="en-GB"/>
        </w:rPr>
        <w:t>[1]</w:t>
      </w:r>
      <w:r w:rsidR="003814E2" w:rsidRPr="0033773C">
        <w:rPr>
          <w:noProof/>
          <w:lang w:val="en-GB"/>
        </w:rPr>
        <w:tab/>
        <w:t xml:space="preserve">Murawski, L., Electronic cond in oxide glasses Ceramics 43, 111-122.pdf. </w:t>
      </w:r>
      <w:r w:rsidR="003814E2" w:rsidRPr="0033773C">
        <w:rPr>
          <w:i/>
          <w:iCs/>
          <w:noProof/>
          <w:lang w:val="en-GB"/>
        </w:rPr>
        <w:t>Polish Ceram. Bull.</w:t>
      </w:r>
      <w:r w:rsidR="003814E2" w:rsidRPr="0033773C">
        <w:rPr>
          <w:noProof/>
          <w:lang w:val="en-GB"/>
        </w:rPr>
        <w:t xml:space="preserve"> 1993, 5.</w:t>
      </w:r>
    </w:p>
    <w:p w:rsidR="00C34D68" w:rsidRPr="000F0127" w:rsidRDefault="003814E2" w:rsidP="003814E2">
      <w:pPr>
        <w:widowControl w:val="0"/>
        <w:autoSpaceDE w:val="0"/>
        <w:autoSpaceDN w:val="0"/>
        <w:adjustRightInd w:val="0"/>
        <w:ind w:left="640" w:hanging="640"/>
      </w:pPr>
      <w:r w:rsidRPr="0033773C">
        <w:rPr>
          <w:noProof/>
          <w:lang w:val="en-GB"/>
        </w:rPr>
        <w:t>[2]</w:t>
      </w:r>
      <w:r w:rsidRPr="0033773C">
        <w:rPr>
          <w:noProof/>
          <w:lang w:val="en-GB"/>
        </w:rPr>
        <w:tab/>
        <w:t xml:space="preserve">Pietrzak, T. K., Wasiucionek, M., Garbarczyk, J. E., Towards higher electric conductivity and wider phase stability range via nanostructured glass-ceramics processing. </w:t>
      </w:r>
      <w:r w:rsidRPr="003814E2">
        <w:rPr>
          <w:i/>
          <w:iCs/>
          <w:noProof/>
        </w:rPr>
        <w:t>Nanomaterials</w:t>
      </w:r>
      <w:r w:rsidRPr="003814E2">
        <w:rPr>
          <w:noProof/>
        </w:rPr>
        <w:t xml:space="preserve"> 2021, 11, DOI: 10.3390/nano11051321.</w:t>
      </w:r>
      <w:r w:rsidR="00D8087D" w:rsidRPr="000F0127">
        <w:fldChar w:fldCharType="end"/>
      </w:r>
    </w:p>
    <w:sectPr w:rsidR="00C34D68" w:rsidRPr="000F0127" w:rsidSect="003C3F1A">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ayMDa0NDQyNzO0sDQzMrZQ0lEKTi0uzszPAykwrAUADSdy9iwAAAA="/>
  </w:docVars>
  <w:rsids>
    <w:rsidRoot w:val="003C3F1A"/>
    <w:rsid w:val="00031449"/>
    <w:rsid w:val="000547A3"/>
    <w:rsid w:val="000F0127"/>
    <w:rsid w:val="00106A00"/>
    <w:rsid w:val="00227AE8"/>
    <w:rsid w:val="00232AFC"/>
    <w:rsid w:val="003010EA"/>
    <w:rsid w:val="003055EC"/>
    <w:rsid w:val="00320AE1"/>
    <w:rsid w:val="0033773C"/>
    <w:rsid w:val="00370570"/>
    <w:rsid w:val="003814E2"/>
    <w:rsid w:val="003C3F1A"/>
    <w:rsid w:val="004703EA"/>
    <w:rsid w:val="00513969"/>
    <w:rsid w:val="006C384E"/>
    <w:rsid w:val="006E692F"/>
    <w:rsid w:val="007835EE"/>
    <w:rsid w:val="00786144"/>
    <w:rsid w:val="007B63E3"/>
    <w:rsid w:val="00831129"/>
    <w:rsid w:val="00861ADC"/>
    <w:rsid w:val="008920EF"/>
    <w:rsid w:val="008C0C50"/>
    <w:rsid w:val="008C65A3"/>
    <w:rsid w:val="008E56D5"/>
    <w:rsid w:val="009B3B4F"/>
    <w:rsid w:val="00C34D68"/>
    <w:rsid w:val="00C94A6C"/>
    <w:rsid w:val="00D15410"/>
    <w:rsid w:val="00D70FEA"/>
    <w:rsid w:val="00D8087D"/>
    <w:rsid w:val="00E85F16"/>
    <w:rsid w:val="00E96575"/>
    <w:rsid w:val="00EF7B9D"/>
    <w:rsid w:val="00F73A21"/>
    <w:rsid w:val="00FD3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7E1EE"/>
  <w15:docId w15:val="{F24EC250-CBD5-4317-8323-4BFC30CE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3F1A"/>
    <w:pPr>
      <w:tabs>
        <w:tab w:val="left" w:pos="284"/>
      </w:tabs>
      <w:spacing w:after="0" w:line="36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C3F1A"/>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3F1A"/>
    <w:rPr>
      <w:rFonts w:ascii="Times New Roman" w:eastAsia="Times New Roman" w:hAnsi="Times New Roman" w:cs="Times New Roman"/>
      <w:b/>
      <w:bCs/>
      <w:sz w:val="24"/>
      <w:szCs w:val="24"/>
      <w:lang w:eastAsia="pl-PL"/>
    </w:rPr>
  </w:style>
  <w:style w:type="paragraph" w:styleId="Tytu">
    <w:name w:val="Title"/>
    <w:basedOn w:val="Normalny"/>
    <w:link w:val="TytuZnak"/>
    <w:autoRedefine/>
    <w:qFormat/>
    <w:rsid w:val="003C3F1A"/>
    <w:pPr>
      <w:jc w:val="center"/>
    </w:pPr>
    <w:rPr>
      <w:b/>
      <w:bCs/>
      <w:caps/>
      <w:sz w:val="32"/>
      <w:szCs w:val="32"/>
    </w:rPr>
  </w:style>
  <w:style w:type="character" w:customStyle="1" w:styleId="TytuZnak">
    <w:name w:val="Tytuł Znak"/>
    <w:basedOn w:val="Domylnaczcionkaakapitu"/>
    <w:link w:val="Tytu"/>
    <w:rsid w:val="003C3F1A"/>
    <w:rPr>
      <w:rFonts w:ascii="Times New Roman" w:eastAsia="Times New Roman" w:hAnsi="Times New Roman" w:cs="Times New Roman"/>
      <w:b/>
      <w:bCs/>
      <w:caps/>
      <w:sz w:val="32"/>
      <w:szCs w:val="32"/>
      <w:lang w:eastAsia="pl-PL"/>
    </w:rPr>
  </w:style>
  <w:style w:type="paragraph" w:styleId="Tekstpodstawowywcity">
    <w:name w:val="Body Text Indent"/>
    <w:basedOn w:val="Normalny"/>
    <w:link w:val="TekstpodstawowywcityZnak"/>
    <w:semiHidden/>
    <w:rsid w:val="003C3F1A"/>
    <w:pPr>
      <w:tabs>
        <w:tab w:val="clear" w:pos="284"/>
      </w:tabs>
      <w:ind w:firstLine="284"/>
    </w:pPr>
  </w:style>
  <w:style w:type="character" w:customStyle="1" w:styleId="TekstpodstawowywcityZnak">
    <w:name w:val="Tekst podstawowy wcięty Znak"/>
    <w:basedOn w:val="Domylnaczcionkaakapitu"/>
    <w:link w:val="Tekstpodstawowywcity"/>
    <w:semiHidden/>
    <w:rsid w:val="003C3F1A"/>
    <w:rPr>
      <w:rFonts w:ascii="Times New Roman" w:eastAsia="Times New Roman" w:hAnsi="Times New Roman" w:cs="Times New Roman"/>
      <w:sz w:val="24"/>
      <w:szCs w:val="24"/>
      <w:lang w:eastAsia="pl-PL"/>
    </w:rPr>
  </w:style>
  <w:style w:type="paragraph" w:customStyle="1" w:styleId="Autorzy">
    <w:name w:val="Autorzy"/>
    <w:basedOn w:val="Normalny"/>
    <w:rsid w:val="003C3F1A"/>
    <w:pPr>
      <w:tabs>
        <w:tab w:val="clear" w:pos="284"/>
      </w:tabs>
      <w:spacing w:after="120" w:line="240" w:lineRule="auto"/>
      <w:jc w:val="center"/>
    </w:pPr>
    <w:rPr>
      <w:b/>
      <w:bCs/>
      <w:caps/>
    </w:rPr>
  </w:style>
  <w:style w:type="paragraph" w:customStyle="1" w:styleId="email">
    <w:name w:val="email"/>
    <w:basedOn w:val="Normalny"/>
    <w:rsid w:val="003C3F1A"/>
    <w:pPr>
      <w:tabs>
        <w:tab w:val="clear" w:pos="284"/>
      </w:tabs>
      <w:spacing w:line="240" w:lineRule="auto"/>
      <w:jc w:val="center"/>
    </w:pPr>
    <w:rPr>
      <w:bCs/>
      <w:sz w:val="20"/>
    </w:rPr>
  </w:style>
  <w:style w:type="paragraph" w:customStyle="1" w:styleId="body">
    <w:name w:val="body"/>
    <w:basedOn w:val="Tekstpodstawowywcity"/>
    <w:rsid w:val="003C3F1A"/>
  </w:style>
  <w:style w:type="character" w:styleId="Odwoaniedokomentarza">
    <w:name w:val="annotation reference"/>
    <w:basedOn w:val="Domylnaczcionkaakapitu"/>
    <w:uiPriority w:val="99"/>
    <w:semiHidden/>
    <w:unhideWhenUsed/>
    <w:rsid w:val="007835EE"/>
    <w:rPr>
      <w:sz w:val="16"/>
      <w:szCs w:val="16"/>
    </w:rPr>
  </w:style>
  <w:style w:type="paragraph" w:styleId="Tekstkomentarza">
    <w:name w:val="annotation text"/>
    <w:basedOn w:val="Normalny"/>
    <w:link w:val="TekstkomentarzaZnak"/>
    <w:uiPriority w:val="99"/>
    <w:semiHidden/>
    <w:unhideWhenUsed/>
    <w:rsid w:val="007835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35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835EE"/>
    <w:rPr>
      <w:b/>
      <w:bCs/>
    </w:rPr>
  </w:style>
  <w:style w:type="character" w:customStyle="1" w:styleId="TematkomentarzaZnak">
    <w:name w:val="Temat komentarza Znak"/>
    <w:basedOn w:val="TekstkomentarzaZnak"/>
    <w:link w:val="Tematkomentarza"/>
    <w:uiPriority w:val="99"/>
    <w:semiHidden/>
    <w:rsid w:val="007835E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835EE"/>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35E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65B7ACFA2932C47A6E3400CA79E2E0D" ma:contentTypeVersion="14" ma:contentTypeDescription="Utwórz nowy dokument." ma:contentTypeScope="" ma:versionID="27af3762149fc7b3d0776bab8bce9a81">
  <xsd:schema xmlns:xsd="http://www.w3.org/2001/XMLSchema" xmlns:xs="http://www.w3.org/2001/XMLSchema" xmlns:p="http://schemas.microsoft.com/office/2006/metadata/properties" xmlns:ns3="b171d967-ab3f-445e-9109-5c3fe7c63adf" xmlns:ns4="e9ba1523-fcb0-450d-b278-2f6bd5e9f3f7" targetNamespace="http://schemas.microsoft.com/office/2006/metadata/properties" ma:root="true" ma:fieldsID="da283d5e09bb5f34238feea5aa141233" ns3:_="" ns4:_="">
    <xsd:import namespace="b171d967-ab3f-445e-9109-5c3fe7c63adf"/>
    <xsd:import namespace="e9ba1523-fcb0-450d-b278-2f6bd5e9f3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1d967-ab3f-445e-9109-5c3fe7c63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ba1523-fcb0-450d-b278-2f6bd5e9f3f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E99EB-FF38-4D65-8DE3-0F43FE85AD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9416C-A91C-4476-95D7-77811137B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1d967-ab3f-445e-9109-5c3fe7c63adf"/>
    <ds:schemaRef ds:uri="e9ba1523-fcb0-450d-b278-2f6bd5e9f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F7E6D-6B55-4547-A369-71D8500621FF}">
  <ds:schemaRefs>
    <ds:schemaRef ds:uri="http://schemas.microsoft.com/sharepoint/v3/contenttype/forms"/>
  </ds:schemaRefs>
</ds:datastoreItem>
</file>

<file path=customXml/itemProps4.xml><?xml version="1.0" encoding="utf-8"?>
<ds:datastoreItem xmlns:ds="http://schemas.openxmlformats.org/officeDocument/2006/customXml" ds:itemID="{5139B4ED-03DA-47BE-8CA4-6E320632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816</Words>
  <Characters>4901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Postawa</dc:creator>
  <cp:lastModifiedBy>Basia</cp:lastModifiedBy>
  <cp:revision>7</cp:revision>
  <cp:lastPrinted>2022-04-21T09:34:00Z</cp:lastPrinted>
  <dcterms:created xsi:type="dcterms:W3CDTF">2022-04-22T10:15:00Z</dcterms:created>
  <dcterms:modified xsi:type="dcterms:W3CDTF">2022-04-23T13:58:00Z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0x010100B65B7ACFA2932C47A6E3400CA79E2E0D</vt:lpwstr>
  </property>
  <property fmtid="{D5CDD505-2E9C-101B-9397-08002B2CF9AE}" pid="3" name="Mendeley Document_1">
    <vt:lpwstr>True</vt:lpwstr>
  </property>
  <property fmtid="{D5CDD505-2E9C-101B-9397-08002B2CF9AE}" pid="4" name="Mendeley Citation Style_1">
    <vt:lpwstr>http://www.zotero.org/styles/journal-of-separation-science</vt:lpwstr>
  </property>
  <property fmtid="{D5CDD505-2E9C-101B-9397-08002B2CF9AE}" pid="5" name="Mendeley Unique User Id_1">
    <vt:lpwstr>0ee9b155-386f-3e4a-a442-bda7d9b175bd</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http://www.zotero.org/styles/american-sociological-association</vt:lpwstr>
  </property>
  <property fmtid="{D5CDD505-2E9C-101B-9397-08002B2CF9AE}" pid="11" name="Mendeley Recent Style Name 2_1">
    <vt:lpwstr>American Sociological Association 6th edition</vt:lpwstr>
  </property>
  <property fmtid="{D5CDD505-2E9C-101B-9397-08002B2CF9AE}" pid="12" name="Mendeley Recent Style Id 3_1">
    <vt:lpwstr>http://www.zotero.org/styles/chicago-author-date</vt:lpwstr>
  </property>
  <property fmtid="{D5CDD505-2E9C-101B-9397-08002B2CF9AE}" pid="13" name="Mendeley Recent Style Name 3_1">
    <vt:lpwstr>Chicago Manual of Style 17th edition (author-date)</vt:lpwstr>
  </property>
  <property fmtid="{D5CDD505-2E9C-101B-9397-08002B2CF9AE}" pid="14" name="Mendeley Recent Style Id 4_1">
    <vt:lpwstr>http://www.zotero.org/styles/harvard-cite-them-right</vt:lpwstr>
  </property>
  <property fmtid="{D5CDD505-2E9C-101B-9397-08002B2CF9AE}" pid="15" name="Mendeley Recent Style Name 4_1">
    <vt:lpwstr>Cite Them Right 10th edition - Harvard</vt:lpwstr>
  </property>
  <property fmtid="{D5CDD505-2E9C-101B-9397-08002B2CF9AE}" pid="16" name="Mendeley Recent Style Id 5_1">
    <vt:lpwstr>http://www.zotero.org/styles/ieee</vt:lpwstr>
  </property>
  <property fmtid="{D5CDD505-2E9C-101B-9397-08002B2CF9AE}" pid="17" name="Mendeley Recent Style Name 5_1">
    <vt:lpwstr>IEEE</vt:lpwstr>
  </property>
  <property fmtid="{D5CDD505-2E9C-101B-9397-08002B2CF9AE}" pid="18" name="Mendeley Recent Style Id 6_1">
    <vt:lpwstr>http://www.zotero.org/styles/journal-of-australian-strength-and-conditioning</vt:lpwstr>
  </property>
  <property fmtid="{D5CDD505-2E9C-101B-9397-08002B2CF9AE}" pid="19" name="Mendeley Recent Style Name 6_1">
    <vt:lpwstr>Journal of Australian Strength &amp; Conditioning</vt:lpwstr>
  </property>
  <property fmtid="{D5CDD505-2E9C-101B-9397-08002B2CF9AE}" pid="20" name="Mendeley Recent Style Id 7_1">
    <vt:lpwstr>http://www.zotero.org/styles/journal-of-separation-science</vt:lpwstr>
  </property>
  <property fmtid="{D5CDD505-2E9C-101B-9397-08002B2CF9AE}" pid="21" name="Mendeley Recent Style Name 7_1">
    <vt:lpwstr>Journal of Separation Science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http://www.zotero.org/styles/nature-no-superscript</vt:lpwstr>
  </property>
  <property fmtid="{D5CDD505-2E9C-101B-9397-08002B2CF9AE}" pid="25" name="Mendeley Recent Style Name 9_1">
    <vt:lpwstr>Nature (no superscript)</vt:lpwstr>
  </property>
</Properties>
</file>