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0C40F" w14:textId="4375C437" w:rsidR="007C747E" w:rsidRPr="00276EED" w:rsidRDefault="001D37D4" w:rsidP="007C747E">
      <w:pPr>
        <w:pStyle w:val="Tytu"/>
      </w:pPr>
      <w:r>
        <w:t>Luminescencja</w:t>
      </w:r>
      <w:r w:rsidR="00874C89">
        <w:t xml:space="preserve"> </w:t>
      </w:r>
      <w:r w:rsidR="007C747E">
        <w:t>SZK</w:t>
      </w:r>
      <w:r w:rsidR="00BF1AC6">
        <w:t>ieł</w:t>
      </w:r>
      <w:r w:rsidR="007C747E">
        <w:t xml:space="preserve"> </w:t>
      </w:r>
      <w:proofErr w:type="spellStart"/>
      <w:r w:rsidR="007C747E">
        <w:t>BORANOWO-BIZMUTOW</w:t>
      </w:r>
      <w:r w:rsidR="00BF1AC6">
        <w:t>ych</w:t>
      </w:r>
      <w:proofErr w:type="spellEnd"/>
      <w:r w:rsidR="007C747E">
        <w:t xml:space="preserve"> </w:t>
      </w:r>
      <w:r>
        <w:t>z</w:t>
      </w:r>
      <w:r w:rsidR="007C747E">
        <w:t xml:space="preserve"> </w:t>
      </w:r>
      <w:proofErr w:type="spellStart"/>
      <w:r w:rsidR="007C747E">
        <w:t>NANOCZĄSTKAMI</w:t>
      </w:r>
      <w:proofErr w:type="spellEnd"/>
      <w:r w:rsidR="007C747E">
        <w:t xml:space="preserve"> A</w:t>
      </w:r>
      <w:r w:rsidR="00BF1AC6">
        <w:t>G</w:t>
      </w:r>
      <w:r w:rsidR="007C747E">
        <w:t xml:space="preserve"> I JONAMI </w:t>
      </w:r>
      <w:proofErr w:type="spellStart"/>
      <w:r w:rsidR="007C747E">
        <w:t>E</w:t>
      </w:r>
      <w:r>
        <w:t>u</w:t>
      </w:r>
      <w:r w:rsidR="007C747E">
        <w:rPr>
          <w:vertAlign w:val="superscript"/>
        </w:rPr>
        <w:t>3</w:t>
      </w:r>
      <w:proofErr w:type="spellEnd"/>
      <w:r w:rsidR="007C747E">
        <w:rPr>
          <w:vertAlign w:val="superscript"/>
        </w:rPr>
        <w:t>+</w:t>
      </w:r>
      <w:r w:rsidR="007C747E">
        <w:t>/</w:t>
      </w:r>
      <w:proofErr w:type="spellStart"/>
      <w:r w:rsidR="007C747E">
        <w:t>Dy</w:t>
      </w:r>
      <w:r w:rsidR="007C747E">
        <w:rPr>
          <w:vertAlign w:val="superscript"/>
        </w:rPr>
        <w:t>3</w:t>
      </w:r>
      <w:proofErr w:type="spellEnd"/>
      <w:r w:rsidR="007C747E">
        <w:rPr>
          <w:vertAlign w:val="superscript"/>
        </w:rPr>
        <w:t>+</w:t>
      </w:r>
      <w:r w:rsidR="007C747E">
        <w:t xml:space="preserve"> </w:t>
      </w:r>
    </w:p>
    <w:p w14:paraId="76DA066E" w14:textId="77777777" w:rsidR="003C3F1A" w:rsidRPr="00276EED" w:rsidRDefault="003C3F1A" w:rsidP="003C3F1A">
      <w:pPr>
        <w:pStyle w:val="Tytu"/>
      </w:pPr>
    </w:p>
    <w:p w14:paraId="16A556E2" w14:textId="56D37C70" w:rsidR="007C747E" w:rsidRDefault="007C747E" w:rsidP="007C747E">
      <w:pPr>
        <w:pStyle w:val="Autorzy"/>
        <w:rPr>
          <w:caps w:val="0"/>
          <w:vertAlign w:val="superscript"/>
        </w:rPr>
      </w:pPr>
      <w:r w:rsidRPr="0003344F">
        <w:rPr>
          <w:caps w:val="0"/>
        </w:rPr>
        <w:t xml:space="preserve">Karolina </w:t>
      </w:r>
      <w:proofErr w:type="spellStart"/>
      <w:r w:rsidRPr="0003344F">
        <w:rPr>
          <w:caps w:val="0"/>
        </w:rPr>
        <w:t>Milewska</w:t>
      </w:r>
      <w:proofErr w:type="gramStart"/>
      <w:r w:rsidRPr="0003344F">
        <w:rPr>
          <w:caps w:val="0"/>
          <w:vertAlign w:val="superscript"/>
        </w:rPr>
        <w:t>1</w:t>
      </w:r>
      <w:proofErr w:type="spellEnd"/>
      <w:r w:rsidRPr="0003344F">
        <w:rPr>
          <w:caps w:val="0"/>
          <w:vertAlign w:val="superscript"/>
        </w:rPr>
        <w:t>,*</w:t>
      </w:r>
      <w:r w:rsidRPr="0003344F">
        <w:rPr>
          <w:caps w:val="0"/>
        </w:rPr>
        <w:t>,</w:t>
      </w:r>
      <w:r w:rsidR="00A825E6">
        <w:rPr>
          <w:caps w:val="0"/>
        </w:rPr>
        <w:t xml:space="preserve"> </w:t>
      </w:r>
      <w:r w:rsidRPr="0003344F">
        <w:rPr>
          <w:caps w:val="0"/>
        </w:rPr>
        <w:t>M</w:t>
      </w:r>
      <w:r>
        <w:rPr>
          <w:caps w:val="0"/>
        </w:rPr>
        <w:t>ichał</w:t>
      </w:r>
      <w:proofErr w:type="gramEnd"/>
      <w:r w:rsidRPr="0003344F">
        <w:rPr>
          <w:caps w:val="0"/>
        </w:rPr>
        <w:t xml:space="preserve"> </w:t>
      </w:r>
      <w:proofErr w:type="spellStart"/>
      <w:r>
        <w:rPr>
          <w:caps w:val="0"/>
        </w:rPr>
        <w:t>Maciejewski</w:t>
      </w:r>
      <w:r>
        <w:rPr>
          <w:vertAlign w:val="superscript"/>
        </w:rPr>
        <w:t>1</w:t>
      </w:r>
      <w:proofErr w:type="spellEnd"/>
      <w:r>
        <w:t>,</w:t>
      </w:r>
      <w:r w:rsidR="00A825E6">
        <w:t xml:space="preserve"> </w:t>
      </w:r>
      <w:r>
        <w:rPr>
          <w:caps w:val="0"/>
        </w:rPr>
        <w:t>Marcin</w:t>
      </w:r>
      <w:r w:rsidRPr="0003344F">
        <w:rPr>
          <w:caps w:val="0"/>
        </w:rPr>
        <w:t xml:space="preserve"> </w:t>
      </w:r>
      <w:proofErr w:type="spellStart"/>
      <w:r>
        <w:rPr>
          <w:caps w:val="0"/>
        </w:rPr>
        <w:t>Łapiński</w:t>
      </w:r>
      <w:r w:rsidRPr="0003344F">
        <w:rPr>
          <w:caps w:val="0"/>
          <w:vertAlign w:val="superscript"/>
        </w:rPr>
        <w:t>1</w:t>
      </w:r>
      <w:proofErr w:type="spellEnd"/>
      <w:r w:rsidRPr="0003344F">
        <w:rPr>
          <w:caps w:val="0"/>
        </w:rPr>
        <w:t>,</w:t>
      </w:r>
      <w:r w:rsidR="00A825E6">
        <w:rPr>
          <w:caps w:val="0"/>
        </w:rPr>
        <w:t xml:space="preserve"> </w:t>
      </w:r>
      <w:bookmarkStart w:id="0" w:name="_GoBack"/>
      <w:bookmarkEnd w:id="0"/>
      <w:r w:rsidRPr="0003344F">
        <w:rPr>
          <w:caps w:val="0"/>
          <w:u w:val="single"/>
        </w:rPr>
        <w:t>Wojciech</w:t>
      </w:r>
      <w:r>
        <w:rPr>
          <w:caps w:val="0"/>
          <w:u w:val="single"/>
        </w:rPr>
        <w:t xml:space="preserve"> </w:t>
      </w:r>
      <w:proofErr w:type="spellStart"/>
      <w:r w:rsidRPr="0003344F">
        <w:rPr>
          <w:caps w:val="0"/>
          <w:u w:val="single"/>
        </w:rPr>
        <w:t>Sadowski</w:t>
      </w:r>
      <w:r w:rsidRPr="00D071C8">
        <w:rPr>
          <w:vertAlign w:val="superscript"/>
        </w:rPr>
        <w:t>1</w:t>
      </w:r>
      <w:proofErr w:type="spellEnd"/>
      <w:r>
        <w:rPr>
          <w:caps w:val="0"/>
        </w:rPr>
        <w:t>, Barbara</w:t>
      </w:r>
      <w:r w:rsidRPr="0003344F">
        <w:rPr>
          <w:caps w:val="0"/>
        </w:rPr>
        <w:t xml:space="preserve"> </w:t>
      </w:r>
      <w:proofErr w:type="spellStart"/>
      <w:r>
        <w:rPr>
          <w:caps w:val="0"/>
        </w:rPr>
        <w:t>Kościelska</w:t>
      </w:r>
      <w:r w:rsidRPr="0003344F">
        <w:rPr>
          <w:caps w:val="0"/>
          <w:vertAlign w:val="superscript"/>
        </w:rPr>
        <w:t>1</w:t>
      </w:r>
      <w:proofErr w:type="spellEnd"/>
    </w:p>
    <w:p w14:paraId="67580D22" w14:textId="77777777" w:rsidR="007C747E" w:rsidRPr="00276EED" w:rsidRDefault="007C747E" w:rsidP="007C747E">
      <w:pPr>
        <w:pStyle w:val="Nagwek1"/>
        <w:tabs>
          <w:tab w:val="clear" w:pos="284"/>
        </w:tabs>
        <w:spacing w:line="240" w:lineRule="auto"/>
        <w:rPr>
          <w:b w:val="0"/>
        </w:rPr>
      </w:pPr>
      <w:proofErr w:type="spellStart"/>
      <w:r w:rsidRPr="00276EED">
        <w:rPr>
          <w:b w:val="0"/>
          <w:vertAlign w:val="superscript"/>
        </w:rPr>
        <w:t>1</w:t>
      </w:r>
      <w:r>
        <w:rPr>
          <w:b w:val="0"/>
        </w:rPr>
        <w:t>Instytut</w:t>
      </w:r>
      <w:proofErr w:type="spellEnd"/>
      <w:r>
        <w:rPr>
          <w:b w:val="0"/>
        </w:rPr>
        <w:t xml:space="preserve"> Nanotechnologii i Inżynierii Materiałowej, Wydział Fizyki i Matematyki Stosowanej, Politechnika Gdańska, ul. Narutowicza 11/12, 80-233 Gdańsk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7658C5EA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proofErr w:type="gramStart"/>
      <w:r w:rsidRPr="003C3F1A">
        <w:t>autor</w:t>
      </w:r>
      <w:r w:rsidR="00362162">
        <w:t xml:space="preserve"> </w:t>
      </w:r>
      <w:r w:rsidRPr="003C3F1A">
        <w:t xml:space="preserve"> korespondencyjny</w:t>
      </w:r>
      <w:proofErr w:type="gramEnd"/>
      <w:r w:rsidR="00B105CD">
        <w:t>:</w:t>
      </w:r>
      <w:r w:rsidRPr="003C3F1A">
        <w:t xml:space="preserve"> </w:t>
      </w:r>
      <w:proofErr w:type="spellStart"/>
      <w:r w:rsidR="007C747E">
        <w:t>karolina.</w:t>
      </w:r>
      <w:proofErr w:type="gramStart"/>
      <w:r w:rsidR="007C747E">
        <w:t>milewska</w:t>
      </w:r>
      <w:proofErr w:type="gramEnd"/>
      <w:r w:rsidR="007C747E">
        <w:t>@pg.</w:t>
      </w:r>
      <w:proofErr w:type="gramStart"/>
      <w:r w:rsidR="007C747E">
        <w:t>edu</w:t>
      </w:r>
      <w:proofErr w:type="gramEnd"/>
      <w:r w:rsidR="007C747E">
        <w:t>.</w:t>
      </w:r>
      <w:proofErr w:type="gramStart"/>
      <w:r w:rsidR="007C747E">
        <w:t>pl</w:t>
      </w:r>
      <w:proofErr w:type="spellEnd"/>
      <w:proofErr w:type="gramEnd"/>
    </w:p>
    <w:p w14:paraId="6570E7BC" w14:textId="77777777" w:rsidR="003C3F1A" w:rsidRPr="003C3F1A" w:rsidRDefault="003C3F1A" w:rsidP="003C3F1A">
      <w:pPr>
        <w:pStyle w:val="Tekstpodstawowywcity"/>
      </w:pPr>
    </w:p>
    <w:p w14:paraId="59869CC7" w14:textId="229A77F7" w:rsidR="007C747E" w:rsidRDefault="003C3F1A" w:rsidP="007C747E">
      <w:r w:rsidRPr="003C3F1A">
        <w:tab/>
      </w:r>
      <w:r w:rsidR="007C747E">
        <w:t xml:space="preserve">W ostatnich latach </w:t>
      </w:r>
      <w:r w:rsidR="00A52974">
        <w:t>szkła i szkło-ceramiki z jonami</w:t>
      </w:r>
      <w:r w:rsidR="007C747E">
        <w:t xml:space="preserve"> ziem rzadkich</w:t>
      </w:r>
      <w:r w:rsidR="007C42D1">
        <w:t>,</w:t>
      </w:r>
      <w:r w:rsidR="007C747E">
        <w:t xml:space="preserve"> ze względu na swoje unikalne właściwości luminescencyjne</w:t>
      </w:r>
      <w:r w:rsidR="007C42D1">
        <w:t>, są intensywnie badane</w:t>
      </w:r>
      <w:r w:rsidR="007C747E">
        <w:t xml:space="preserve">. Materiały </w:t>
      </w:r>
      <w:r w:rsidR="00A52974">
        <w:t>takie</w:t>
      </w:r>
      <w:r w:rsidR="007C747E">
        <w:t xml:space="preserve"> znajdują szerokie zastosowanie m.in. optoelektronice, do budowy laserów, wyświetlaczy oraz świecących diod </w:t>
      </w:r>
      <w:r w:rsidR="007C42D1">
        <w:t>elektroluminescencyjnych (LED</w:t>
      </w:r>
      <w:proofErr w:type="gramStart"/>
      <w:r w:rsidR="007C42D1">
        <w:t>). S</w:t>
      </w:r>
      <w:r w:rsidR="00A52974">
        <w:t>zklistą</w:t>
      </w:r>
      <w:proofErr w:type="gramEnd"/>
      <w:r w:rsidR="007C747E">
        <w:t xml:space="preserve"> matrycę domieszkowaną jonami </w:t>
      </w:r>
      <w:proofErr w:type="gramStart"/>
      <w:r w:rsidR="007C747E">
        <w:t>ziem</w:t>
      </w:r>
      <w:proofErr w:type="gramEnd"/>
      <w:r w:rsidR="007C747E">
        <w:t xml:space="preserve"> rzadkich, można zmodyfikować </w:t>
      </w:r>
      <w:proofErr w:type="spellStart"/>
      <w:r w:rsidR="007C747E">
        <w:t>nanocząst</w:t>
      </w:r>
      <w:r w:rsidR="007C42D1">
        <w:t>kami</w:t>
      </w:r>
      <w:proofErr w:type="spellEnd"/>
      <w:r w:rsidR="007C747E">
        <w:t xml:space="preserve"> srebra. Dzięki takiemu zabiegowi, intensywność </w:t>
      </w:r>
      <w:r w:rsidR="007C42D1">
        <w:t xml:space="preserve">luminescencji jonów </w:t>
      </w:r>
      <w:proofErr w:type="spellStart"/>
      <w:r w:rsidR="007C42D1">
        <w:t>Ln</w:t>
      </w:r>
      <w:r w:rsidR="007C42D1" w:rsidRPr="007C42D1">
        <w:rPr>
          <w:vertAlign w:val="superscript"/>
        </w:rPr>
        <w:t>3</w:t>
      </w:r>
      <w:proofErr w:type="spellEnd"/>
      <w:r w:rsidR="007C42D1" w:rsidRPr="007C42D1">
        <w:rPr>
          <w:vertAlign w:val="superscript"/>
        </w:rPr>
        <w:t>+</w:t>
      </w:r>
      <w:r w:rsidR="007C747E">
        <w:t xml:space="preserve"> może ulec wzmocnieni</w:t>
      </w:r>
      <w:r w:rsidR="00874C89">
        <w:t xml:space="preserve">u. Modyfikacja taka z sukcesem </w:t>
      </w:r>
      <w:r w:rsidR="007C747E">
        <w:t>została zastosowana m. in. w szkle tellur</w:t>
      </w:r>
      <w:r w:rsidR="00A52974">
        <w:t>owym</w:t>
      </w:r>
      <w:r w:rsidR="007C747E">
        <w:t xml:space="preserve"> domieszkowanym jonami </w:t>
      </w:r>
      <w:proofErr w:type="spellStart"/>
      <w:r w:rsidR="007C747E">
        <w:t>Eu</w:t>
      </w:r>
      <w:r w:rsidR="007C747E">
        <w:rPr>
          <w:vertAlign w:val="superscript"/>
        </w:rPr>
        <w:t>3</w:t>
      </w:r>
      <w:proofErr w:type="spellEnd"/>
      <w:r w:rsidR="007C747E">
        <w:rPr>
          <w:vertAlign w:val="superscript"/>
        </w:rPr>
        <w:t>+</w:t>
      </w:r>
      <w:r w:rsidR="007C747E">
        <w:t xml:space="preserve"> [1].</w:t>
      </w:r>
    </w:p>
    <w:p w14:paraId="1C3958CF" w14:textId="02168674" w:rsidR="007C747E" w:rsidRPr="00694C78" w:rsidRDefault="007C747E" w:rsidP="007C747E">
      <w:r>
        <w:tab/>
      </w:r>
      <w:r w:rsidRPr="0008387D">
        <w:t>W tej pracy</w:t>
      </w:r>
      <w:r>
        <w:t>,</w:t>
      </w:r>
      <w:r w:rsidRPr="0008387D">
        <w:t xml:space="preserve"> prezentujemy </w:t>
      </w:r>
      <w:r w:rsidR="00874C89">
        <w:t>budowę wewnętrzną</w:t>
      </w:r>
      <w:r>
        <w:t xml:space="preserve"> i właściwości luminescencyjn</w:t>
      </w:r>
      <w:r w:rsidR="00874C89">
        <w:t>e</w:t>
      </w:r>
      <w:r>
        <w:t xml:space="preserve"> szkła i szkło-ceramiki </w:t>
      </w:r>
      <w:proofErr w:type="spellStart"/>
      <w:r>
        <w:t>boranowo-bizmutowej</w:t>
      </w:r>
      <w:proofErr w:type="spellEnd"/>
      <w:r>
        <w:t xml:space="preserve"> </w:t>
      </w:r>
      <w:proofErr w:type="spellStart"/>
      <w:r>
        <w:t>B</w:t>
      </w:r>
      <w:r w:rsidRPr="00D2138D">
        <w:rPr>
          <w:vertAlign w:val="subscript"/>
        </w:rPr>
        <w:t>2</w:t>
      </w:r>
      <w:r>
        <w:t>O</w:t>
      </w:r>
      <w:r w:rsidRPr="00D2138D">
        <w:rPr>
          <w:vertAlign w:val="subscript"/>
        </w:rPr>
        <w:t>3</w:t>
      </w:r>
      <w:r>
        <w:t>-Bi</w:t>
      </w:r>
      <w:r w:rsidRPr="00D2138D">
        <w:rPr>
          <w:vertAlign w:val="subscript"/>
        </w:rPr>
        <w:t>2</w:t>
      </w:r>
      <w:r>
        <w:t>O</w:t>
      </w:r>
      <w:r w:rsidRPr="00D2138D">
        <w:rPr>
          <w:vertAlign w:val="subscript"/>
        </w:rPr>
        <w:t>3</w:t>
      </w:r>
      <w:proofErr w:type="spellEnd"/>
      <w:r>
        <w:t xml:space="preserve"> domieszkowanej </w:t>
      </w:r>
      <w:proofErr w:type="spellStart"/>
      <w:r>
        <w:t>nanocząstkami</w:t>
      </w:r>
      <w:proofErr w:type="spellEnd"/>
      <w:r>
        <w:t xml:space="preserve"> Ag oraz jonami </w:t>
      </w:r>
      <w:proofErr w:type="spellStart"/>
      <w:r>
        <w:t>Eu</w:t>
      </w:r>
      <w:r>
        <w:rPr>
          <w:vertAlign w:val="superscript"/>
        </w:rPr>
        <w:t>3</w:t>
      </w:r>
      <w:proofErr w:type="spellEnd"/>
      <w:r>
        <w:rPr>
          <w:vertAlign w:val="superscript"/>
        </w:rPr>
        <w:t>+</w:t>
      </w:r>
      <w:r>
        <w:t>/</w:t>
      </w:r>
      <w:proofErr w:type="spellStart"/>
      <w:r>
        <w:t>Dy</w:t>
      </w:r>
      <w:r>
        <w:rPr>
          <w:vertAlign w:val="superscript"/>
        </w:rPr>
        <w:t>3</w:t>
      </w:r>
      <w:proofErr w:type="spellEnd"/>
      <w:r>
        <w:rPr>
          <w:vertAlign w:val="superscript"/>
        </w:rPr>
        <w:t>+</w:t>
      </w:r>
      <w:r>
        <w:t xml:space="preserve"> w różnych stosunkach molowych. </w:t>
      </w:r>
      <w:r w:rsidRPr="00694C78">
        <w:t>Szkła zostały wytworzone tradycyjną metodą wytop-chłodzenie. Syntez</w:t>
      </w:r>
      <w:r w:rsidR="00A52974">
        <w:t>y</w:t>
      </w:r>
      <w:r w:rsidRPr="00694C78">
        <w:t xml:space="preserve"> </w:t>
      </w:r>
      <w:proofErr w:type="spellStart"/>
      <w:r w:rsidRPr="00694C78">
        <w:t>nanocząstek</w:t>
      </w:r>
      <w:proofErr w:type="spellEnd"/>
      <w:r w:rsidRPr="00694C78">
        <w:t xml:space="preserve"> </w:t>
      </w:r>
      <w:r w:rsidR="00A52974">
        <w:t>dokonano</w:t>
      </w:r>
      <w:r>
        <w:t xml:space="preserve"> poprzez wygrzewanie szkieł. </w:t>
      </w:r>
      <w:r w:rsidR="00A52974">
        <w:t>Budowę wewnętrzną szkieł</w:t>
      </w:r>
      <w:r>
        <w:t xml:space="preserve"> zbadano metodami: </w:t>
      </w:r>
      <w:proofErr w:type="spellStart"/>
      <w:r>
        <w:t>XRD</w:t>
      </w:r>
      <w:proofErr w:type="spellEnd"/>
      <w:r>
        <w:t xml:space="preserve">, </w:t>
      </w:r>
      <w:proofErr w:type="spellStart"/>
      <w:r>
        <w:t>DTA</w:t>
      </w:r>
      <w:proofErr w:type="spellEnd"/>
      <w:r>
        <w:t xml:space="preserve">, </w:t>
      </w:r>
      <w:proofErr w:type="spellStart"/>
      <w:r>
        <w:t>FTIR</w:t>
      </w:r>
      <w:proofErr w:type="spellEnd"/>
      <w:r>
        <w:t xml:space="preserve"> oraz </w:t>
      </w:r>
      <w:proofErr w:type="spellStart"/>
      <w:r>
        <w:t>XPS</w:t>
      </w:r>
      <w:proofErr w:type="spellEnd"/>
      <w:r>
        <w:t xml:space="preserve">. W celu określenia właściwości luminescencyjnych </w:t>
      </w:r>
      <w:r w:rsidR="00A52974" w:rsidRPr="00A52974">
        <w:t>szkła i szkło-ceramiki</w:t>
      </w:r>
      <w:r w:rsidR="00A52974">
        <w:t>,</w:t>
      </w:r>
      <w:r w:rsidR="00A52974" w:rsidRPr="00A52974">
        <w:t xml:space="preserve"> </w:t>
      </w:r>
      <w:r w:rsidR="00A52974">
        <w:t xml:space="preserve">zmierzono </w:t>
      </w:r>
      <w:r w:rsidR="00874C89">
        <w:t>wid</w:t>
      </w:r>
      <w:r w:rsidR="00BF3868">
        <w:t>ma wzbudzenia lumine</w:t>
      </w:r>
      <w:r w:rsidR="00874C89">
        <w:t>scencji oraz widma</w:t>
      </w:r>
      <w:r>
        <w:t xml:space="preserve"> emis</w:t>
      </w:r>
      <w:r w:rsidR="00874C89">
        <w:t>ji</w:t>
      </w:r>
      <w:r>
        <w:t xml:space="preserve">. W szczególności skupiono się na dokładnej analizie wpływu </w:t>
      </w:r>
      <w:proofErr w:type="spellStart"/>
      <w:r>
        <w:t>nanocząstek</w:t>
      </w:r>
      <w:proofErr w:type="spellEnd"/>
      <w:r>
        <w:t xml:space="preserve"> Ag na intensywność luminescencji jonów ziem rzadkich.</w:t>
      </w:r>
    </w:p>
    <w:p w14:paraId="5F10C0DC" w14:textId="288B9012" w:rsidR="007C747E" w:rsidRPr="00D7673F" w:rsidRDefault="007C747E" w:rsidP="007C747E">
      <w:r>
        <w:tab/>
      </w:r>
      <w:r w:rsidRPr="00D7673F">
        <w:t>Otrzymane wyniki wskazuj</w:t>
      </w:r>
      <w:r>
        <w:t>ą, że szkł</w:t>
      </w:r>
      <w:r w:rsidR="00A52974">
        <w:t>o</w:t>
      </w:r>
      <w:r>
        <w:t xml:space="preserve"> i szkło-cerami</w:t>
      </w:r>
      <w:r w:rsidR="00834986">
        <w:t>ka</w:t>
      </w:r>
      <w:r>
        <w:t xml:space="preserve"> </w:t>
      </w:r>
      <w:proofErr w:type="spellStart"/>
      <w:r>
        <w:t>boranowo-bizmutow</w:t>
      </w:r>
      <w:r w:rsidR="00834986">
        <w:t>a</w:t>
      </w:r>
      <w:proofErr w:type="spellEnd"/>
      <w:r w:rsidR="00BF3868">
        <w:t xml:space="preserve"> mogą </w:t>
      </w:r>
      <w:r>
        <w:t xml:space="preserve">być rozważane jako potencjalne materiały do zastosowań luminescencyjnych, m.in., jako fosfory w diodach LED, zastępując obecnie stosowany luminofor </w:t>
      </w:r>
      <w:proofErr w:type="spellStart"/>
      <w:r>
        <w:t>YAG</w:t>
      </w:r>
      <w:proofErr w:type="gramStart"/>
      <w:r>
        <w:t>:Ce</w:t>
      </w:r>
      <w:proofErr w:type="gramEnd"/>
      <w:r>
        <w:rPr>
          <w:vertAlign w:val="superscript"/>
        </w:rPr>
        <w:t>3</w:t>
      </w:r>
      <w:proofErr w:type="spellEnd"/>
      <w:r>
        <w:rPr>
          <w:vertAlign w:val="superscript"/>
        </w:rPr>
        <w:t>+</w:t>
      </w:r>
      <w:r>
        <w:t>.</w:t>
      </w:r>
    </w:p>
    <w:p w14:paraId="48AE2F44" w14:textId="77777777" w:rsidR="00E84AFA" w:rsidRDefault="00E84AFA" w:rsidP="007C747E"/>
    <w:p w14:paraId="6A16117D" w14:textId="1E104F3F" w:rsidR="008C65A3" w:rsidRPr="00E84AFA" w:rsidRDefault="007C747E">
      <w:pPr>
        <w:rPr>
          <w:color w:val="000000" w:themeColor="text1"/>
          <w:lang w:val="en-US"/>
        </w:rPr>
      </w:pPr>
      <w:r w:rsidRPr="00E84AFA">
        <w:t>[1] T.</w:t>
      </w:r>
      <w:r w:rsidRPr="00E84AFA">
        <w:rPr>
          <w:color w:val="000000" w:themeColor="text1"/>
          <w:shd w:val="clear" w:color="auto" w:fill="FFFFFF"/>
        </w:rPr>
        <w:t xml:space="preserve"> Lewandowski, </w:t>
      </w:r>
      <w:proofErr w:type="gramStart"/>
      <w:r w:rsidRPr="00E84AFA">
        <w:rPr>
          <w:color w:val="000000" w:themeColor="text1"/>
          <w:shd w:val="clear" w:color="auto" w:fill="FFFFFF"/>
        </w:rPr>
        <w:t>M.  Dembski</w:t>
      </w:r>
      <w:proofErr w:type="gramEnd"/>
      <w:r w:rsidRPr="00E84AFA">
        <w:rPr>
          <w:color w:val="000000" w:themeColor="text1"/>
          <w:shd w:val="clear" w:color="auto" w:fill="FFFFFF"/>
        </w:rPr>
        <w:t xml:space="preserve">, M. Walas, </w:t>
      </w:r>
      <w:proofErr w:type="spellStart"/>
      <w:r w:rsidRPr="00E84AFA">
        <w:rPr>
          <w:color w:val="000000" w:themeColor="text1"/>
          <w:shd w:val="clear" w:color="auto" w:fill="FFFFFF"/>
        </w:rPr>
        <w:t>M.S</w:t>
      </w:r>
      <w:proofErr w:type="spellEnd"/>
      <w:r w:rsidRPr="00E84AFA">
        <w:rPr>
          <w:color w:val="000000" w:themeColor="text1"/>
          <w:shd w:val="clear" w:color="auto" w:fill="FFFFFF"/>
        </w:rPr>
        <w:t xml:space="preserve">.  </w:t>
      </w:r>
      <w:proofErr w:type="spellStart"/>
      <w:r w:rsidRPr="00E84AFA">
        <w:rPr>
          <w:color w:val="000000" w:themeColor="text1"/>
          <w:shd w:val="clear" w:color="auto" w:fill="FFFFFF"/>
          <w:lang w:val="en-US"/>
        </w:rPr>
        <w:t>Łapiński</w:t>
      </w:r>
      <w:proofErr w:type="spellEnd"/>
      <w:r w:rsidRPr="00E84AFA">
        <w:rPr>
          <w:color w:val="000000" w:themeColor="text1"/>
          <w:shd w:val="clear" w:color="auto" w:fill="FFFFFF"/>
          <w:lang w:val="en-US"/>
        </w:rPr>
        <w:t xml:space="preserve">, M. </w:t>
      </w:r>
      <w:proofErr w:type="spellStart"/>
      <w:r w:rsidRPr="00E84AFA">
        <w:rPr>
          <w:color w:val="000000" w:themeColor="text1"/>
          <w:shd w:val="clear" w:color="auto" w:fill="FFFFFF"/>
          <w:lang w:val="en-US"/>
        </w:rPr>
        <w:t>Narajczyk</w:t>
      </w:r>
      <w:proofErr w:type="spellEnd"/>
      <w:r w:rsidRPr="00E84AFA">
        <w:rPr>
          <w:color w:val="000000" w:themeColor="text1"/>
          <w:shd w:val="clear" w:color="auto" w:fill="FFFFFF"/>
          <w:lang w:val="en-US"/>
        </w:rPr>
        <w:t xml:space="preserve">, W. </w:t>
      </w:r>
      <w:proofErr w:type="spellStart"/>
      <w:r w:rsidRPr="00E84AFA">
        <w:rPr>
          <w:color w:val="000000" w:themeColor="text1"/>
          <w:shd w:val="clear" w:color="auto" w:fill="FFFFFF"/>
          <w:lang w:val="en-US"/>
        </w:rPr>
        <w:t>Sadowski</w:t>
      </w:r>
      <w:proofErr w:type="spellEnd"/>
      <w:r w:rsidRPr="00E84AFA">
        <w:rPr>
          <w:color w:val="000000" w:themeColor="text1"/>
          <w:shd w:val="clear" w:color="auto" w:fill="FFFFFF"/>
          <w:lang w:val="en-US"/>
        </w:rPr>
        <w:t xml:space="preserve">, B. </w:t>
      </w:r>
      <w:proofErr w:type="spellStart"/>
      <w:r w:rsidRPr="00E84AFA">
        <w:rPr>
          <w:color w:val="000000" w:themeColor="text1"/>
          <w:shd w:val="clear" w:color="auto" w:fill="FFFFFF"/>
          <w:lang w:val="en-US"/>
        </w:rPr>
        <w:t>Kościelska</w:t>
      </w:r>
      <w:proofErr w:type="spellEnd"/>
      <w:r w:rsidRPr="00E84AFA">
        <w:rPr>
          <w:color w:val="000000" w:themeColor="text1"/>
          <w:shd w:val="clear" w:color="auto" w:fill="FFFFFF"/>
          <w:lang w:val="en-US"/>
        </w:rPr>
        <w:t xml:space="preserve"> „Heat treatment effect on </w:t>
      </w:r>
      <w:proofErr w:type="spellStart"/>
      <w:r w:rsidRPr="00E84AFA">
        <w:rPr>
          <w:color w:val="000000" w:themeColor="text1"/>
          <w:shd w:val="clear" w:color="auto" w:fill="FFFFFF"/>
          <w:lang w:val="en-US"/>
        </w:rPr>
        <w:t>Eu</w:t>
      </w:r>
      <w:r w:rsidRPr="00E84AFA">
        <w:rPr>
          <w:color w:val="000000" w:themeColor="text1"/>
          <w:shd w:val="clear" w:color="auto" w:fill="FFFFFF"/>
          <w:vertAlign w:val="superscript"/>
          <w:lang w:val="en-US"/>
        </w:rPr>
        <w:t>3</w:t>
      </w:r>
      <w:proofErr w:type="spellEnd"/>
      <w:r w:rsidRPr="00E84AFA">
        <w:rPr>
          <w:color w:val="000000" w:themeColor="text1"/>
          <w:shd w:val="clear" w:color="auto" w:fill="FFFFFF"/>
          <w:vertAlign w:val="superscript"/>
          <w:lang w:val="en-US"/>
        </w:rPr>
        <w:t>+</w:t>
      </w:r>
      <w:r w:rsidRPr="00E84AFA">
        <w:rPr>
          <w:color w:val="000000" w:themeColor="text1"/>
          <w:shd w:val="clear" w:color="auto" w:fill="FFFFFF"/>
          <w:lang w:val="en-US"/>
        </w:rPr>
        <w:t xml:space="preserve"> doped </w:t>
      </w:r>
      <w:proofErr w:type="spellStart"/>
      <w:r w:rsidRPr="00E84AFA">
        <w:rPr>
          <w:color w:val="000000" w:themeColor="text1"/>
          <w:shd w:val="clear" w:color="auto" w:fill="FFFFFF"/>
          <w:lang w:val="en-US"/>
        </w:rPr>
        <w:t>TeO</w:t>
      </w:r>
      <w:r w:rsidRPr="00E84AFA">
        <w:rPr>
          <w:color w:val="000000" w:themeColor="text1"/>
          <w:shd w:val="clear" w:color="auto" w:fill="FFFFFF"/>
          <w:vertAlign w:val="subscript"/>
          <w:lang w:val="en-US"/>
        </w:rPr>
        <w:t>2</w:t>
      </w:r>
      <w:r w:rsidRPr="00E84AFA">
        <w:rPr>
          <w:color w:val="000000" w:themeColor="text1"/>
          <w:shd w:val="clear" w:color="auto" w:fill="FFFFFF"/>
          <w:lang w:val="en-US"/>
        </w:rPr>
        <w:t>-BaO-Bi</w:t>
      </w:r>
      <w:r w:rsidRPr="00E84AFA">
        <w:rPr>
          <w:color w:val="000000" w:themeColor="text1"/>
          <w:shd w:val="clear" w:color="auto" w:fill="FFFFFF"/>
          <w:vertAlign w:val="subscript"/>
          <w:lang w:val="en-US"/>
        </w:rPr>
        <w:t>2</w:t>
      </w:r>
      <w:r w:rsidRPr="00E84AFA">
        <w:rPr>
          <w:color w:val="000000" w:themeColor="text1"/>
          <w:shd w:val="clear" w:color="auto" w:fill="FFFFFF"/>
          <w:lang w:val="en-US"/>
        </w:rPr>
        <w:t>O</w:t>
      </w:r>
      <w:r w:rsidRPr="00E84AFA">
        <w:rPr>
          <w:color w:val="000000" w:themeColor="text1"/>
          <w:shd w:val="clear" w:color="auto" w:fill="FFFFFF"/>
          <w:vertAlign w:val="subscript"/>
          <w:lang w:val="en-US"/>
        </w:rPr>
        <w:t>3</w:t>
      </w:r>
      <w:proofErr w:type="spellEnd"/>
      <w:r w:rsidRPr="00E84AFA">
        <w:rPr>
          <w:color w:val="000000" w:themeColor="text1"/>
          <w:shd w:val="clear" w:color="auto" w:fill="FFFFFF"/>
          <w:lang w:val="en-US"/>
        </w:rPr>
        <w:t xml:space="preserve"> glass systems with Ag nanoparticles” Journal of Nanomaterials, </w:t>
      </w:r>
      <w:r w:rsidR="0068399B" w:rsidRPr="00E84AFA">
        <w:rPr>
          <w:color w:val="000000" w:themeColor="text1"/>
          <w:shd w:val="clear" w:color="auto" w:fill="FFFFFF"/>
          <w:lang w:val="en-US"/>
        </w:rPr>
        <w:t>vol. 2017,</w:t>
      </w:r>
      <w:r w:rsidRPr="00E84AFA">
        <w:rPr>
          <w:color w:val="000000" w:themeColor="text1"/>
          <w:shd w:val="clear" w:color="auto" w:fill="FFFFFF"/>
          <w:lang w:val="en-US"/>
        </w:rPr>
        <w:t>1-12, 2017.</w:t>
      </w:r>
    </w:p>
    <w:sectPr w:rsidR="008C65A3" w:rsidRPr="00E84AFA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D37D4"/>
    <w:rsid w:val="00362162"/>
    <w:rsid w:val="00380F08"/>
    <w:rsid w:val="003C3F1A"/>
    <w:rsid w:val="0068399B"/>
    <w:rsid w:val="007C42D1"/>
    <w:rsid w:val="007C747E"/>
    <w:rsid w:val="00834986"/>
    <w:rsid w:val="00874C89"/>
    <w:rsid w:val="008C65A3"/>
    <w:rsid w:val="00A52974"/>
    <w:rsid w:val="00A825E6"/>
    <w:rsid w:val="00B105CD"/>
    <w:rsid w:val="00BF1AC6"/>
    <w:rsid w:val="00BF3868"/>
    <w:rsid w:val="00D071C8"/>
    <w:rsid w:val="00E84AFA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Basia</cp:lastModifiedBy>
  <cp:revision>7</cp:revision>
  <dcterms:created xsi:type="dcterms:W3CDTF">2022-04-20T15:29:00Z</dcterms:created>
  <dcterms:modified xsi:type="dcterms:W3CDTF">2022-04-23T14:05:00Z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